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Epistar standard IP20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rozwiązania świetlnego, dzięki któremu doświetlisz także trudno dostępne miejsca w swoim mieszkaniu? Zobacz koniecznie &lt;a href="http://www.ledovo.pl/items/108-tasmy-led-epistar-ledovo-standard-ip20.html"&gt;taśmy LED Epistar standard IP20&lt;/a&gt;, które są trwałym i energooszczędnym źródłem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Epistar standard IP20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  <w:b/>
        </w:rPr>
        <w:t xml:space="preserve"> Epistar standard IP20</w:t>
      </w:r>
      <w:r>
        <w:rPr>
          <w:rFonts w:ascii="calibri" w:hAnsi="calibri" w:eastAsia="calibri" w:cs="calibri"/>
          <w:sz w:val="24"/>
          <w:szCs w:val="24"/>
        </w:rPr>
        <w:t xml:space="preserve"> to oświetlenie, które może być zarówno dobrym dodatkiem dekoracyjnym jak i podstawowym źródłem światła. Wyżej wymienione taśmy LED wykorzystują diody znanego i cenionego producenta jakim jest Epistar. Wykorzystane diody są duże lepszej jakości od innych tańszych zamienników oraz nie słabną w miarę upływu czasu, co przekłada się na wiele lat działania. Wewnątrz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Epistar standard IP20</w:t>
      </w:r>
      <w:r>
        <w:rPr>
          <w:rFonts w:ascii="calibri" w:hAnsi="calibri" w:eastAsia="calibri" w:cs="calibri"/>
          <w:sz w:val="24"/>
          <w:szCs w:val="24"/>
        </w:rPr>
        <w:t xml:space="preserve"> znajduje się podwójny podkład PCB, który zapobiega przegrzewaniu się diod oraz oporników. Takie rozwiązanie wpływa na zwiększenie żywotności tego oświetlenia o nawet 70%. Prosta konstrukcja i łatwy montaż to jedne z głównych zalet taśm LED. Są one coraz częściej wybierane przez klientów do oświetlenie powierzchni takich jak salon, korytarz oraz sypialnia. Trwałość diod LED wykorzystanych w taśmach pozwala na 50 000 tysięcy godzin nieprzerwanej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taśmy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to dobre rozwiązanie ponieważ można je zamontować nawet w trudno dostępnych miejscach. Można je także dowolnie dzielić i łączyć przez co otrzymujemy wiele możliwości tworzenia instalacji świetlnych. Niski pobór energii elektrycznej oraz bezpieczeństwo dla użytkownika i środowiska to niewątpliwe zalety tego źródła światła. Zmniejsz rachunki i nadaj pomieszczeniu charakterystycznego klimatu wybierając taśmy LED ze sklepu Ledovo.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led epistar standard ip20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08-tasmy-led-epistar-ledovo-standard-ip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2025-12-10T11:38:35+01:00</dcterms:created>
  <dcterms:modified xsi:type="dcterms:W3CDTF">2025-12-10T11:38:35+01:00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