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Kabel do taśmy led rgbw rgbww 5x0,5 1MB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masz w planach instalację jakiegokolwiek systemu led rgbw lub rgbww to koniecznie zaopatrz się w &lt;strong&gt;kabel do taśmy led rgbw rgbww 5x0,5 1MB&lt;/strong&gt;. Sprawdź do czego on służy!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Kabel do taśmy led rgbw rgbww 5x0,5 1MB - do czego służy?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Kabel do taśmy led rgbw rgbww 5x0,5 1MB to nieodzowny element przy montażu systemu led rgbw lub rgbww. Jest on szczególnie przeznaczony do montażu modułów led rgbw, a także taśm led rgbw. Narzędzie to wykonane jest ze specjalnego stopu, który gwarantuje łatwość instalacji, a także zapewnia wysoką sprawność i trwałość kabla.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Kabel do taśmy led rgbw rgbww 5x0,5 1MB - zastosowanie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6px; height:6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Kabel do taśmy led rgbw rgbww 5x0,5 1MB</w:t>
      </w:r>
      <w:r>
        <w:rPr>
          <w:rFonts w:ascii="calibri" w:hAnsi="calibri" w:eastAsia="calibri" w:cs="calibri"/>
          <w:sz w:val="24"/>
          <w:szCs w:val="24"/>
        </w:rPr>
        <w:t xml:space="preserve"> ma bardzo szerokie zastosowanie. Możemy użyć go przy instalacji oświetlenia led rgb: salonu, łazienki, gabinetu, lokali użytkowych, witryn sklepowych i w wielu innych pomieszczeniach. W każdym z nich ułatwi on montaż oświetlenia i zapewni jego długoletnią trwałość oraz sprawność. Sprawdźcie sami!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dobrej jakości produkty oświetleniowe?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Dobrej jakości oświetlenie i inne produkty,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kabel do taśmy led rgbw rgbww 5x0,5 1MB</w:t>
        </w:r>
      </w:hyperlink>
      <w:r>
        <w:rPr>
          <w:rFonts w:ascii="calibri" w:hAnsi="calibri" w:eastAsia="calibri" w:cs="calibri"/>
          <w:sz w:val="24"/>
          <w:szCs w:val="24"/>
        </w:rPr>
        <w:t xml:space="preserve"> kupisz w sklepie Ledovo. Wszystkie artykuły dostępne w sklepie nie tylko odznaczają się wysoką jakością, ale również mają przystępne ceny. Zachęcamy do zapoznania się ze szczegółowym asortymentem - z pewnością znajdziesz tam to czego potrzebujesz!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ledovo.pl/item/349-kabel-led-rgbw-do-tasm-led-rgbw-rgbwwprzewod-5x051mb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2026-09-27T00:40:19+02:00</dcterms:created>
  <dcterms:modified xsi:type="dcterms:W3CDTF">2026-09-27T00:40:19+02:00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